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DF" w:rsidRPr="008325DF" w:rsidRDefault="008325DF" w:rsidP="008325DF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8325DF">
        <w:rPr>
          <w:rFonts w:ascii="方正小标宋简体" w:eastAsia="方正小标宋简体" w:hint="eastAsia"/>
          <w:sz w:val="44"/>
          <w:szCs w:val="44"/>
        </w:rPr>
        <w:t>施工范围示意图</w:t>
      </w:r>
    </w:p>
    <w:p w:rsidR="008325DF" w:rsidRDefault="008325DF" w:rsidP="008325DF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</w:p>
    <w:p w:rsidR="008325DF" w:rsidRDefault="008325DF" w:rsidP="008325DF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sz w:val="44"/>
          <w:szCs w:val="44"/>
        </w:rPr>
        <w:t>施工围蔽示意图</w:t>
      </w:r>
      <w:r>
        <w:rPr>
          <w:rFonts w:ascii="仿宋_GB2312" w:eastAsia="仿宋_GB2312" w:hAnsi="Calibri" w:cs="Times New Roman"/>
          <w:noProof/>
          <w:sz w:val="32"/>
          <w:szCs w:val="32"/>
        </w:rPr>
        <w:drawing>
          <wp:inline distT="0" distB="0" distL="114300" distR="114300" wp14:anchorId="62F07ABB" wp14:editId="3EA1501E">
            <wp:extent cx="5265420" cy="2532380"/>
            <wp:effectExtent l="0" t="0" r="7620" b="12700"/>
            <wp:docPr id="1" name="图片 1" descr="ce0b9ea56361d6bcea971a664998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0b9ea56361d6bcea971a664998e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8B7639" wp14:editId="7A43550D">
            <wp:simplePos x="0" y="0"/>
            <wp:positionH relativeFrom="column">
              <wp:posOffset>-934720</wp:posOffset>
            </wp:positionH>
            <wp:positionV relativeFrom="paragraph">
              <wp:posOffset>90805</wp:posOffset>
            </wp:positionV>
            <wp:extent cx="7622540" cy="3666490"/>
            <wp:effectExtent l="0" t="0" r="12700" b="6350"/>
            <wp:wrapNone/>
            <wp:docPr id="2" name="图片 2" descr="ce0b9ea56361d6bcea971a664998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0b9ea56361d6bcea971a664998e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254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注：红线为围蔽范围</w:t>
      </w:r>
    </w:p>
    <w:p w:rsidR="008325DF" w:rsidRDefault="008325DF" w:rsidP="008325DF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8325DF" w:rsidRDefault="008325DF" w:rsidP="008325DF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1A27BA" w:rsidRDefault="001A27BA"/>
    <w:sectPr w:rsidR="001A27BA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6C" w:rsidRDefault="001E146C" w:rsidP="008325DF">
      <w:r>
        <w:separator/>
      </w:r>
    </w:p>
  </w:endnote>
  <w:endnote w:type="continuationSeparator" w:id="0">
    <w:p w:rsidR="001E146C" w:rsidRDefault="001E146C" w:rsidP="0083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6C" w:rsidRDefault="001E146C" w:rsidP="008325DF">
      <w:r>
        <w:separator/>
      </w:r>
    </w:p>
  </w:footnote>
  <w:footnote w:type="continuationSeparator" w:id="0">
    <w:p w:rsidR="001E146C" w:rsidRDefault="001E146C" w:rsidP="0083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FE" w:rsidRDefault="001E146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FE" w:rsidRDefault="001E14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D8"/>
    <w:rsid w:val="001A27BA"/>
    <w:rsid w:val="001E146C"/>
    <w:rsid w:val="008325DF"/>
    <w:rsid w:val="009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5E4C34-B99C-47A2-AB14-0BD0F58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3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325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hgxy</dc:creator>
  <cp:keywords/>
  <dc:description/>
  <cp:lastModifiedBy>hgxy</cp:lastModifiedBy>
  <cp:revision>2</cp:revision>
  <dcterms:created xsi:type="dcterms:W3CDTF">2024-08-17T13:22:00Z</dcterms:created>
  <dcterms:modified xsi:type="dcterms:W3CDTF">2024-08-17T13:22:00Z</dcterms:modified>
</cp:coreProperties>
</file>